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_GoBack"/>
      <w:r w:rsidRPr="0089292A">
        <w:rPr>
          <w:color w:val="000000" w:themeColor="text1"/>
          <w:sz w:val="28"/>
          <w:szCs w:val="28"/>
        </w:rPr>
        <w:t>Для нас стало привычным удобства, которые сопровождены наличием электроприборов в доме. Но именно они порой становятся причиной пожаров современности. Вернее наша халатность, забывчивость и отсутствие элементарных навыков соблюдения правил пользования электротехникой. Несколько правил, взятых за основу и неукоснительность их исполнения обезопасят вас от пожаров в быту.</w:t>
      </w:r>
    </w:p>
    <w:bookmarkEnd w:id="0"/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1. При вводе в эксплуатацию новой техники обязательно ознакомьтесь с заводской инструкцией. В процессе эксплуатации электрических приборов при их неисправности незамедлительно обратитесь к специалистам.</w:t>
      </w:r>
    </w:p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2. Соблюдайте порядок включения электрических устройств в сеть: подключайте шнур сначала к прибору, а только после этого к сети. Отключение происходит в обратном порядке. Не доставайте вилку из сети, дергая за провод.</w:t>
      </w:r>
    </w:p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3. Ни в коем случае не пользуйтесь электроприборами с поврежденной изоляцией шнура.</w:t>
      </w:r>
    </w:p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4. Электроприборы не должны находиться рядом с водой. Использовать фен и электробритву желательно вне ванных комнат. Ни в коем случае не дотрагивайся мокрыми руками до включенных электроприборов.</w:t>
      </w:r>
    </w:p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5. Не оставляйте включенные в сеть электробытовые приборы на долгое время, не допускайте их перегрева. Не применяйте для обогрева помещения плитку с открытой спиралью.</w:t>
      </w:r>
    </w:p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6. Категорически нельзя оставлять без присмотра утюг или плойку для завивки волос; легковоспламеняющиеся вещи при прямом контакте с ними могут очень быстро загореться. Электрическую плитку, утюг и чайник необходимо использовать в комплекте со специальными несгораемыми подставками.</w:t>
      </w:r>
    </w:p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7. Никогда не развешивайте для просушки вещи на электронагревательных приборах и на электрической проводке.</w:t>
      </w:r>
    </w:p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8. Если в доме есть животные, проследите за тем, чтобы шнуры от электрических приборов были аккуратно убраны. Наши питомцы очень любят их грызть.</w:t>
      </w:r>
    </w:p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9. Проведите профилактическую беседу и практические уроки со своими детьми по использованию в ваше отсутствие электрических приборов. Постарайтесь минимизировать их применение в ваше отсутствие.</w:t>
      </w:r>
    </w:p>
    <w:p w:rsidR="0089292A" w:rsidRP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lastRenderedPageBreak/>
        <w:t>И помните, именно Вы отвечаете за безопасность Вашей жизни, жизни Ваших близких и сохранность имущества.</w:t>
      </w:r>
    </w:p>
    <w:p w:rsidR="0089292A" w:rsidRDefault="0089292A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9292A">
        <w:rPr>
          <w:color w:val="000000" w:themeColor="text1"/>
          <w:sz w:val="28"/>
          <w:szCs w:val="28"/>
        </w:rPr>
        <w:t>В случае возникновения нештатных ситуации, немедленно сообщите об этом на телефон пожарной охраны «101».</w:t>
      </w:r>
    </w:p>
    <w:p w:rsidR="00A8020C" w:rsidRDefault="00A8020C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A8020C" w:rsidRPr="0089292A" w:rsidRDefault="00A8020C" w:rsidP="0089292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4" o:title="chto-my-znaem-pro-elektropribory-i-bezopasnoe-obrashchenie-s-nimi_1584981185437296037__2000x2000 (1)"/>
          </v:shape>
        </w:pict>
      </w:r>
    </w:p>
    <w:p w:rsidR="000835AB" w:rsidRPr="0089292A" w:rsidRDefault="000835AB" w:rsidP="008929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835AB" w:rsidRPr="0089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2A"/>
    <w:rsid w:val="000835AB"/>
    <w:rsid w:val="0089292A"/>
    <w:rsid w:val="00A8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A337"/>
  <w15:docId w15:val="{D1A53408-5F8B-4D60-898A-66A8349E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2021-09-20T09:28:00Z</dcterms:created>
  <dcterms:modified xsi:type="dcterms:W3CDTF">2021-09-20T12:53:00Z</dcterms:modified>
</cp:coreProperties>
</file>